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F3" w:rsidRDefault="000643F3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F3" w:rsidRPr="00A51B68" w:rsidRDefault="000643F3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68">
        <w:rPr>
          <w:rFonts w:ascii="Times New Roman" w:hAnsi="Times New Roman" w:cs="Times New Roman"/>
          <w:b/>
          <w:sz w:val="28"/>
          <w:szCs w:val="28"/>
        </w:rPr>
        <w:t xml:space="preserve">Платные  медицинские услуги, оказываемые населению, </w:t>
      </w:r>
      <w:proofErr w:type="gramStart"/>
      <w:r w:rsidRPr="00A51B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643F3" w:rsidRDefault="00074106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 «Витебский областной  </w:t>
      </w:r>
      <w:r w:rsidR="0097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643F3" w:rsidRPr="00A51B68">
        <w:rPr>
          <w:rFonts w:ascii="Times New Roman" w:hAnsi="Times New Roman" w:cs="Times New Roman"/>
          <w:b/>
          <w:sz w:val="28"/>
          <w:szCs w:val="28"/>
        </w:rPr>
        <w:t>линический противотуберкулезный диспансер»</w:t>
      </w:r>
    </w:p>
    <w:p w:rsidR="000643F3" w:rsidRPr="00A51B68" w:rsidRDefault="000643F3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6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71CE9">
        <w:rPr>
          <w:rFonts w:ascii="Times New Roman" w:hAnsi="Times New Roman" w:cs="Times New Roman"/>
          <w:b/>
          <w:sz w:val="28"/>
          <w:szCs w:val="28"/>
        </w:rPr>
        <w:t>25</w:t>
      </w:r>
      <w:r w:rsidRPr="00A51B68">
        <w:rPr>
          <w:rFonts w:ascii="Times New Roman" w:hAnsi="Times New Roman" w:cs="Times New Roman"/>
          <w:b/>
          <w:sz w:val="28"/>
          <w:szCs w:val="28"/>
        </w:rPr>
        <w:t>.</w:t>
      </w:r>
      <w:r w:rsidR="00971CE9">
        <w:rPr>
          <w:rFonts w:ascii="Times New Roman" w:hAnsi="Times New Roman" w:cs="Times New Roman"/>
          <w:b/>
          <w:sz w:val="28"/>
          <w:szCs w:val="28"/>
        </w:rPr>
        <w:t>02</w:t>
      </w:r>
      <w:r w:rsidRPr="00A51B68">
        <w:rPr>
          <w:rFonts w:ascii="Times New Roman" w:hAnsi="Times New Roman" w:cs="Times New Roman"/>
          <w:b/>
          <w:sz w:val="28"/>
          <w:szCs w:val="28"/>
        </w:rPr>
        <w:t>.201</w:t>
      </w:r>
      <w:r w:rsidR="00971CE9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9606" w:type="dxa"/>
        <w:tblLook w:val="04A0"/>
      </w:tblPr>
      <w:tblGrid>
        <w:gridCol w:w="706"/>
        <w:gridCol w:w="7070"/>
        <w:gridCol w:w="1830"/>
      </w:tblGrid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</w:tr>
      <w:tr w:rsidR="000643F3" w:rsidTr="00F20BF3">
        <w:tc>
          <w:tcPr>
            <w:tcW w:w="9606" w:type="dxa"/>
            <w:gridSpan w:val="3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89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диагностика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профилактическая: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диагностическая: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Метросальпингография</w:t>
            </w:r>
            <w:proofErr w:type="spellEnd"/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30,57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6E"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 по предоставленным рентгенограммам с оформлением протокола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643F3" w:rsidRPr="0009676E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Рентгенография (обзорная) органов грудной полости: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643F3" w:rsidRPr="0009676E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643F3" w:rsidRPr="0009676E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</w:tr>
      <w:tr w:rsidR="000643F3" w:rsidTr="00F20BF3">
        <w:tc>
          <w:tcPr>
            <w:tcW w:w="9606" w:type="dxa"/>
            <w:gridSpan w:val="3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4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врачей-специалистов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второй квалификационной категории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первой квалификационной категории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высшей квалификационной категории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0643F3" w:rsidTr="00F20BF3">
        <w:tc>
          <w:tcPr>
            <w:tcW w:w="9606" w:type="dxa"/>
            <w:gridSpan w:val="3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D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осмотр граждан врачом-фтизиатром</w:t>
            </w:r>
          </w:p>
        </w:tc>
      </w:tr>
      <w:tr w:rsidR="000643F3" w:rsidTr="00F20BF3">
        <w:tc>
          <w:tcPr>
            <w:tcW w:w="534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1843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7D425F" w:rsidTr="00F20BF3">
        <w:tc>
          <w:tcPr>
            <w:tcW w:w="9606" w:type="dxa"/>
            <w:gridSpan w:val="3"/>
          </w:tcPr>
          <w:p w:rsidR="007D425F" w:rsidRPr="007D425F" w:rsidRDefault="007D425F" w:rsidP="00F2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Ультразвуковая диагностика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D425F" w:rsidRDefault="007D425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полости:</w:t>
            </w:r>
          </w:p>
        </w:tc>
        <w:tc>
          <w:tcPr>
            <w:tcW w:w="1843" w:type="dxa"/>
          </w:tcPr>
          <w:p w:rsidR="007D425F" w:rsidRDefault="007D425F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7D425F" w:rsidRDefault="007D425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sz w:val="28"/>
                <w:szCs w:val="28"/>
              </w:rPr>
              <w:t>Печень, желчный пузырь без определения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D26BEF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7D425F" w:rsidRDefault="007D425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D26BEF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7D425F" w:rsidRPr="000C7C3F" w:rsidRDefault="00D26BEF" w:rsidP="00F20B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Селезенка</w:t>
            </w:r>
            <w:r w:rsid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D26BEF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7D425F" w:rsidRPr="000C7C3F" w:rsidRDefault="000C7C3F" w:rsidP="00F20B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Кишечник без заполнения жидкостью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0C7C3F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Желудок с заполнением жидкостью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F20B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мочеполовой </w:t>
            </w:r>
            <w:r w:rsidRPr="000C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системы:</w:t>
            </w:r>
          </w:p>
        </w:tc>
        <w:tc>
          <w:tcPr>
            <w:tcW w:w="1843" w:type="dxa"/>
          </w:tcPr>
          <w:p w:rsidR="007D425F" w:rsidRDefault="007D425F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Почки и надпочечники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F20B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Мочевой пузырь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F20B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Мочевой пузырь с определением остаточной мочи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F20B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Почки, надпочечники и мочевой пузырь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F20B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Почки, надпочечники и мочевой пузырь с определением остаточной мочи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</w:tr>
      <w:tr w:rsidR="007D425F" w:rsidTr="00F20BF3">
        <w:tc>
          <w:tcPr>
            <w:tcW w:w="534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7D425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7D425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C7C3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других органов:</w:t>
            </w:r>
          </w:p>
        </w:tc>
        <w:tc>
          <w:tcPr>
            <w:tcW w:w="1843" w:type="dxa"/>
          </w:tcPr>
          <w:p w:rsidR="000C7C3F" w:rsidRDefault="000C7C3F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0C7C3F" w:rsidRDefault="000C7C3F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Щитовидная железа с лимфатическими поверхностными узлами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971CE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C7C3F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Молочные железы с лимфатическими поверхностными узлами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0C7C3F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Мягкие ткани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229" w:type="dxa"/>
          </w:tcPr>
          <w:p w:rsidR="000C7C3F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Плевральная полость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229" w:type="dxa"/>
          </w:tcPr>
          <w:p w:rsidR="000C7C3F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Лимфатические узлы (одна область с обеих сторон)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229" w:type="dxa"/>
          </w:tcPr>
          <w:p w:rsidR="000C7C3F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(М+В режим) на черно-белых аппаратах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229" w:type="dxa"/>
          </w:tcPr>
          <w:p w:rsidR="000C7C3F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(М+В режим +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+ цветное картирование)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(количество цифровых каналов более 512)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19,48</w:t>
            </w:r>
          </w:p>
        </w:tc>
      </w:tr>
      <w:tr w:rsidR="000C7C3F" w:rsidTr="00F20BF3">
        <w:tc>
          <w:tcPr>
            <w:tcW w:w="534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7229" w:type="dxa"/>
          </w:tcPr>
          <w:p w:rsidR="000C7C3F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Ультразвуковая</w:t>
            </w:r>
            <w:proofErr w:type="gram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(УЗДГ) одного артериального бассейна (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артерий или артерий верхних конечностей или артерий нижних конечностей)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0C7C3F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</w:tr>
      <w:tr w:rsidR="005805A9" w:rsidTr="00F20BF3">
        <w:tc>
          <w:tcPr>
            <w:tcW w:w="534" w:type="dxa"/>
          </w:tcPr>
          <w:p w:rsidR="005805A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229" w:type="dxa"/>
          </w:tcPr>
          <w:p w:rsidR="005805A9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Ультразвуковая</w:t>
            </w:r>
            <w:proofErr w:type="gram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(УЗДГ) одного венозного бассейна (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вен или вен верхних конечностей или вен нижних конечностей)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5805A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</w:tr>
      <w:tr w:rsidR="005805A9" w:rsidTr="00F20BF3">
        <w:tc>
          <w:tcPr>
            <w:tcW w:w="534" w:type="dxa"/>
          </w:tcPr>
          <w:p w:rsidR="005805A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229" w:type="dxa"/>
          </w:tcPr>
          <w:p w:rsidR="005805A9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допплером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одного артериального или одного венозного бассейна (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сосудов или сосудов верхних или нижних конечностей)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5805A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17,43</w:t>
            </w:r>
          </w:p>
        </w:tc>
      </w:tr>
      <w:tr w:rsidR="005805A9" w:rsidTr="00F20BF3">
        <w:tc>
          <w:tcPr>
            <w:tcW w:w="534" w:type="dxa"/>
          </w:tcPr>
          <w:p w:rsidR="005805A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229" w:type="dxa"/>
          </w:tcPr>
          <w:p w:rsidR="005805A9" w:rsidRDefault="005805A9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одного анатомического региона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3" w:type="dxa"/>
          </w:tcPr>
          <w:p w:rsidR="005805A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9,29</w:t>
            </w:r>
          </w:p>
        </w:tc>
      </w:tr>
    </w:tbl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9" w:rsidRDefault="00971CE9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5F" w:rsidRDefault="007D425F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F3" w:rsidRPr="00A51B68" w:rsidRDefault="000643F3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68">
        <w:rPr>
          <w:rFonts w:ascii="Times New Roman" w:hAnsi="Times New Roman" w:cs="Times New Roman"/>
          <w:b/>
          <w:sz w:val="28"/>
          <w:szCs w:val="28"/>
        </w:rPr>
        <w:t xml:space="preserve">Платные  медицинские услуги, оказываемые иностранным гражданам, </w:t>
      </w:r>
      <w:proofErr w:type="gramStart"/>
      <w:r w:rsidRPr="00A51B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643F3" w:rsidRDefault="000643F3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68">
        <w:rPr>
          <w:rFonts w:ascii="Times New Roman" w:hAnsi="Times New Roman" w:cs="Times New Roman"/>
          <w:b/>
          <w:sz w:val="28"/>
          <w:szCs w:val="28"/>
        </w:rPr>
        <w:t>УЗ «Витебский областной клинический противотуберкулезный диспансер»</w:t>
      </w:r>
    </w:p>
    <w:p w:rsidR="000643F3" w:rsidRPr="00A51B68" w:rsidRDefault="000643F3" w:rsidP="000643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6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71CE9">
        <w:rPr>
          <w:rFonts w:ascii="Times New Roman" w:hAnsi="Times New Roman" w:cs="Times New Roman"/>
          <w:b/>
          <w:sz w:val="28"/>
          <w:szCs w:val="28"/>
        </w:rPr>
        <w:t>25</w:t>
      </w:r>
      <w:r w:rsidRPr="00A51B68">
        <w:rPr>
          <w:rFonts w:ascii="Times New Roman" w:hAnsi="Times New Roman" w:cs="Times New Roman"/>
          <w:b/>
          <w:sz w:val="28"/>
          <w:szCs w:val="28"/>
        </w:rPr>
        <w:t>.</w:t>
      </w:r>
      <w:r w:rsidR="00971CE9">
        <w:rPr>
          <w:rFonts w:ascii="Times New Roman" w:hAnsi="Times New Roman" w:cs="Times New Roman"/>
          <w:b/>
          <w:sz w:val="28"/>
          <w:szCs w:val="28"/>
        </w:rPr>
        <w:t>02</w:t>
      </w:r>
      <w:r w:rsidRPr="00A51B68">
        <w:rPr>
          <w:rFonts w:ascii="Times New Roman" w:hAnsi="Times New Roman" w:cs="Times New Roman"/>
          <w:b/>
          <w:sz w:val="28"/>
          <w:szCs w:val="28"/>
        </w:rPr>
        <w:t>.201</w:t>
      </w:r>
      <w:r w:rsidR="00971CE9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9512" w:type="dxa"/>
        <w:tblLook w:val="04A0"/>
      </w:tblPr>
      <w:tblGrid>
        <w:gridCol w:w="817"/>
        <w:gridCol w:w="6946"/>
        <w:gridCol w:w="1749"/>
      </w:tblGrid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</w:tr>
      <w:tr w:rsidR="000643F3" w:rsidTr="00971CE9">
        <w:tc>
          <w:tcPr>
            <w:tcW w:w="9512" w:type="dxa"/>
            <w:gridSpan w:val="3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89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диагностика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профилактическая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16,60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диагностическая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13,60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Метросальпингография</w:t>
            </w:r>
            <w:proofErr w:type="spellEnd"/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60,67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6E"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 по предоставленным рентгенограммам с оформлением протокола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643F3" w:rsidRPr="0009676E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Рентгенография (обзорная) органов грудной полости: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43F3" w:rsidRPr="0009676E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27,62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43F3" w:rsidRPr="0009676E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42,39</w:t>
            </w:r>
          </w:p>
        </w:tc>
      </w:tr>
      <w:tr w:rsidR="000643F3" w:rsidTr="00971CE9">
        <w:tc>
          <w:tcPr>
            <w:tcW w:w="9512" w:type="dxa"/>
            <w:gridSpan w:val="3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4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врачей-специалистов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второй квалификационной категории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10,90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первой квалификационной категории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высшей квалификационной категории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</w:tr>
      <w:tr w:rsidR="000643F3" w:rsidTr="00971CE9">
        <w:tc>
          <w:tcPr>
            <w:tcW w:w="9512" w:type="dxa"/>
            <w:gridSpan w:val="3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D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осмотр граждан врачом-фтизиатром</w:t>
            </w:r>
          </w:p>
        </w:tc>
      </w:tr>
      <w:tr w:rsidR="000643F3" w:rsidTr="00971CE9">
        <w:tc>
          <w:tcPr>
            <w:tcW w:w="817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643F3" w:rsidRDefault="000643F3" w:rsidP="00F2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1749" w:type="dxa"/>
          </w:tcPr>
          <w:p w:rsidR="000643F3" w:rsidRDefault="000643F3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971CE9" w:rsidTr="00971CE9">
        <w:tc>
          <w:tcPr>
            <w:tcW w:w="9512" w:type="dxa"/>
            <w:gridSpan w:val="3"/>
          </w:tcPr>
          <w:p w:rsidR="00971CE9" w:rsidRDefault="00971CE9" w:rsidP="00F2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Ультразвуковая диагностика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полости: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sz w:val="28"/>
                <w:szCs w:val="28"/>
              </w:rPr>
              <w:t>Печень, желчный пузырь без определения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5F"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46" w:type="dxa"/>
          </w:tcPr>
          <w:p w:rsidR="00971CE9" w:rsidRPr="000C7C3F" w:rsidRDefault="00971CE9" w:rsidP="00E53C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6" w:type="dxa"/>
          </w:tcPr>
          <w:p w:rsidR="00971CE9" w:rsidRPr="000C7C3F" w:rsidRDefault="00971CE9" w:rsidP="00E53C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Кишечник без заполнения жидкостью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Желудок с заполнением жидкостью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26,49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мочеполовой системы: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Почки и надпочечники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26,31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Мочевой пузырь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Мочевой пузырь с определением остаточной мочи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Почки, надпочечники и мочевой пузырь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Почки, надпочечники и мочевой пузырь с определением остаточной мочи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39,42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других органов: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3F">
              <w:rPr>
                <w:rFonts w:ascii="Times New Roman" w:hAnsi="Times New Roman" w:cs="Times New Roman"/>
                <w:sz w:val="28"/>
                <w:szCs w:val="28"/>
              </w:rPr>
              <w:t>Щитовидная железа с лимфатическими поверхностными узлами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26,31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Молочные железы с лимфатическими поверхностными узлами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Мягкие ткани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Плевральная полость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Лимфатические узлы (одна область с обеих сторон)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13,55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(М+В режим) на черно-белых аппаратах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(М+В режим +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+ цветное картирование)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58,84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Ультразвуковая</w:t>
            </w:r>
            <w:proofErr w:type="gram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(УЗДГ) одного артериального бассейна (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артерий или артерий верхних конечностей или артерий нижних конечностей)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39,42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Ультразвуковая</w:t>
            </w:r>
            <w:proofErr w:type="gram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допплерография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(УЗДГ) одного венозного бассейна (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вен или вен верхних конечностей или вен нижних конечностей)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39,42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допплером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одного артериального или одного венозного бассейна (</w:t>
            </w:r>
            <w:proofErr w:type="spellStart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5805A9">
              <w:rPr>
                <w:rFonts w:ascii="Times New Roman" w:hAnsi="Times New Roman" w:cs="Times New Roman"/>
                <w:sz w:val="28"/>
                <w:szCs w:val="28"/>
              </w:rPr>
              <w:t xml:space="preserve"> сосудов или сосудов верхних или нижних конечностей)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52,36</w:t>
            </w:r>
          </w:p>
        </w:tc>
      </w:tr>
      <w:tr w:rsidR="00971CE9" w:rsidTr="00971CE9">
        <w:tc>
          <w:tcPr>
            <w:tcW w:w="817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946" w:type="dxa"/>
          </w:tcPr>
          <w:p w:rsidR="00971CE9" w:rsidRDefault="00971CE9" w:rsidP="00E5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9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одного анатомического региона</w:t>
            </w:r>
            <w:r w:rsidRPr="000C7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49" w:type="dxa"/>
          </w:tcPr>
          <w:p w:rsidR="00971CE9" w:rsidRDefault="00971CE9" w:rsidP="00E5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26,76</w:t>
            </w:r>
          </w:p>
        </w:tc>
      </w:tr>
    </w:tbl>
    <w:p w:rsidR="00184925" w:rsidRDefault="00184925" w:rsidP="00E2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925" w:rsidSect="00A51B68">
      <w:pgSz w:w="11906" w:h="16838"/>
      <w:pgMar w:top="238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25"/>
    <w:rsid w:val="0001728D"/>
    <w:rsid w:val="000643F3"/>
    <w:rsid w:val="00074106"/>
    <w:rsid w:val="0009769E"/>
    <w:rsid w:val="000C4AB3"/>
    <w:rsid w:val="000C7C3F"/>
    <w:rsid w:val="00184925"/>
    <w:rsid w:val="001D1908"/>
    <w:rsid w:val="003B14A8"/>
    <w:rsid w:val="00496A30"/>
    <w:rsid w:val="00547710"/>
    <w:rsid w:val="005805A9"/>
    <w:rsid w:val="00646C5A"/>
    <w:rsid w:val="00652CDF"/>
    <w:rsid w:val="0078088B"/>
    <w:rsid w:val="007D4188"/>
    <w:rsid w:val="007D425F"/>
    <w:rsid w:val="007F5CE2"/>
    <w:rsid w:val="00971CE9"/>
    <w:rsid w:val="0098683C"/>
    <w:rsid w:val="00A26074"/>
    <w:rsid w:val="00A51B68"/>
    <w:rsid w:val="00C039B3"/>
    <w:rsid w:val="00D26BEF"/>
    <w:rsid w:val="00D96E1B"/>
    <w:rsid w:val="00DB69F1"/>
    <w:rsid w:val="00DD0FBC"/>
    <w:rsid w:val="00E27708"/>
    <w:rsid w:val="00F20BF3"/>
    <w:rsid w:val="00F8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D7C5-D479-486C-8EDA-C284A523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2019-03-13T10:00:00Z</cp:lastPrinted>
  <dcterms:created xsi:type="dcterms:W3CDTF">2019-03-19T06:21:00Z</dcterms:created>
  <dcterms:modified xsi:type="dcterms:W3CDTF">2019-03-19T06:21:00Z</dcterms:modified>
</cp:coreProperties>
</file>